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1529"/>
        <w:gridCol w:w="139"/>
        <w:gridCol w:w="834"/>
        <w:gridCol w:w="553"/>
        <w:gridCol w:w="311"/>
        <w:gridCol w:w="458"/>
        <w:gridCol w:w="757"/>
        <w:gridCol w:w="340"/>
        <w:gridCol w:w="1183"/>
        <w:gridCol w:w="525"/>
        <w:gridCol w:w="1019"/>
        <w:gridCol w:w="1640"/>
      </w:tblGrid>
      <w:tr w:rsidR="00110253" w:rsidTr="00110253">
        <w:trPr>
          <w:trHeight w:val="229"/>
        </w:trPr>
        <w:tc>
          <w:tcPr>
            <w:tcW w:w="1668" w:type="dxa"/>
            <w:gridSpan w:val="2"/>
            <w:vMerge w:val="restart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 w:val="restart"/>
            <w:vAlign w:val="center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KARTA OCENY</w:t>
            </w:r>
          </w:p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 xml:space="preserve">projektu </w:t>
            </w:r>
            <w:proofErr w:type="spellStart"/>
            <w:r w:rsidRPr="005C1D81">
              <w:rPr>
                <w:rFonts w:ascii="Garamond" w:hAnsi="Garamond"/>
                <w:b/>
                <w:sz w:val="24"/>
                <w:szCs w:val="24"/>
              </w:rPr>
              <w:t>wg</w:t>
            </w:r>
            <w:proofErr w:type="spellEnd"/>
            <w:r w:rsidRPr="005C1D81">
              <w:rPr>
                <w:rFonts w:ascii="Garamond" w:hAnsi="Garamond"/>
                <w:b/>
                <w:sz w:val="24"/>
                <w:szCs w:val="24"/>
              </w:rPr>
              <w:t>. lokalnych kryteriów wyboru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KO nr 2</w:t>
            </w:r>
          </w:p>
        </w:tc>
      </w:tr>
      <w:tr w:rsidR="00110253" w:rsidTr="00110253">
        <w:trPr>
          <w:trHeight w:val="229"/>
        </w:trPr>
        <w:tc>
          <w:tcPr>
            <w:tcW w:w="1668" w:type="dxa"/>
            <w:gridSpan w:val="2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Wersja: 1.1</w:t>
            </w:r>
          </w:p>
        </w:tc>
      </w:tr>
      <w:tr w:rsidR="00110253" w:rsidTr="00110253">
        <w:trPr>
          <w:trHeight w:val="229"/>
        </w:trPr>
        <w:tc>
          <w:tcPr>
            <w:tcW w:w="1668" w:type="dxa"/>
            <w:gridSpan w:val="2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Strona 1 z 1</w:t>
            </w:r>
          </w:p>
        </w:tc>
      </w:tr>
      <w:tr w:rsidR="00110253" w:rsidTr="00110253">
        <w:tc>
          <w:tcPr>
            <w:tcW w:w="2502" w:type="dxa"/>
            <w:gridSpan w:val="3"/>
          </w:tcPr>
          <w:p w:rsidR="00110253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NUMER WNIOSKU:</w:t>
            </w:r>
          </w:p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786" w:type="dxa"/>
            <w:gridSpan w:val="9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 lub NAZWA WNIOSKDAWCY:</w:t>
            </w: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NAZWA/TYTUŁ WNIOSKOWANEGO PROJEKTU: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DZIAŁANIE PROW 2014-2020 W RAMACH WDRAŻANIA LSR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 PRZEDSIĘWZIĘCIA W RAMACH LSR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LOKALNE KRYTERIA WYBORU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OCENA</w:t>
            </w:r>
          </w:p>
        </w:tc>
      </w:tr>
      <w:tr w:rsidR="00110253" w:rsidTr="00110253">
        <w:tc>
          <w:tcPr>
            <w:tcW w:w="7648" w:type="dxa"/>
            <w:gridSpan w:val="11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A025D">
              <w:rPr>
                <w:rFonts w:ascii="Garamond" w:hAnsi="Garamond"/>
                <w:i/>
                <w:sz w:val="24"/>
                <w:szCs w:val="24"/>
              </w:rPr>
              <w:t>(zgodnie z załącznikiem nr 11 do wniosku o wybór strategii rozwoju lokalnego kierowanego przez społeczność)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tak/nie*</w:t>
            </w: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  <w:vAlign w:val="center"/>
          </w:tcPr>
          <w:p w:rsidR="00110253" w:rsidRPr="006A025D" w:rsidRDefault="00110253" w:rsidP="00110253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SUMA PUNKTÓW</w:t>
            </w:r>
          </w:p>
        </w:tc>
        <w:tc>
          <w:tcPr>
            <w:tcW w:w="1640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4921" w:type="dxa"/>
            <w:gridSpan w:val="8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 CZLONKA RADY LGD:</w:t>
            </w:r>
          </w:p>
        </w:tc>
        <w:tc>
          <w:tcPr>
            <w:tcW w:w="4367" w:type="dxa"/>
            <w:gridSpan w:val="4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RPr="006A025D" w:rsidTr="00110253">
        <w:tc>
          <w:tcPr>
            <w:tcW w:w="1529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MIEJSCE:</w:t>
            </w:r>
          </w:p>
        </w:tc>
        <w:tc>
          <w:tcPr>
            <w:tcW w:w="1526" w:type="dxa"/>
            <w:gridSpan w:val="3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DATA:</w:t>
            </w:r>
          </w:p>
        </w:tc>
        <w:tc>
          <w:tcPr>
            <w:tcW w:w="1523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CZYTELNY PODPIS</w:t>
            </w:r>
          </w:p>
        </w:tc>
        <w:tc>
          <w:tcPr>
            <w:tcW w:w="1640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RPr="006A025D" w:rsidTr="00110253">
        <w:trPr>
          <w:trHeight w:val="1125"/>
        </w:trPr>
        <w:tc>
          <w:tcPr>
            <w:tcW w:w="3824" w:type="dxa"/>
            <w:gridSpan w:val="6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PODPISY SEKRETARZY POSIEDZENIA RADY LGD</w:t>
            </w:r>
          </w:p>
        </w:tc>
        <w:tc>
          <w:tcPr>
            <w:tcW w:w="2805" w:type="dxa"/>
            <w:gridSpan w:val="4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659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</w:tr>
    </w:tbl>
    <w:p w:rsidR="005C1D81" w:rsidRDefault="005C1D81" w:rsidP="005C1D81">
      <w:pPr>
        <w:spacing w:line="360" w:lineRule="auto"/>
        <w:rPr>
          <w:rFonts w:ascii="Garamond" w:hAnsi="Garamond"/>
          <w:b/>
        </w:rPr>
      </w:pPr>
    </w:p>
    <w:p w:rsidR="00160391" w:rsidRDefault="00160391"/>
    <w:sectPr w:rsidR="00160391" w:rsidSect="0011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F0" w:rsidRDefault="004417F0" w:rsidP="00110253">
      <w:r>
        <w:separator/>
      </w:r>
    </w:p>
  </w:endnote>
  <w:endnote w:type="continuationSeparator" w:id="1">
    <w:p w:rsidR="004417F0" w:rsidRDefault="004417F0" w:rsidP="0011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F0" w:rsidRDefault="004417F0" w:rsidP="00110253">
      <w:r>
        <w:separator/>
      </w:r>
    </w:p>
  </w:footnote>
  <w:footnote w:type="continuationSeparator" w:id="1">
    <w:p w:rsidR="004417F0" w:rsidRDefault="004417F0" w:rsidP="0011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53" w:rsidRPr="00110253" w:rsidRDefault="00110253" w:rsidP="00110253">
    <w:pPr>
      <w:spacing w:after="120" w:line="23" w:lineRule="atLeast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4</w:t>
    </w:r>
    <w:r w:rsidRPr="001C681B">
      <w:rPr>
        <w:b/>
        <w:sz w:val="20"/>
        <w:szCs w:val="20"/>
      </w:rPr>
      <w:t xml:space="preserve"> do Procedury przeprowadzania naborów wniosków i wyboru operacji przez Stowarzyszenie</w:t>
    </w:r>
    <w:r>
      <w:rPr>
        <w:b/>
        <w:sz w:val="20"/>
        <w:szCs w:val="20"/>
      </w:rPr>
      <w:t> </w:t>
    </w:r>
    <w:r w:rsidRPr="000D300D">
      <w:rPr>
        <w:b/>
        <w:sz w:val="20"/>
        <w:szCs w:val="20"/>
      </w:rPr>
      <w:t>Lokalna Grupa Działania „Dolina Stobrawy”</w:t>
    </w:r>
    <w:r w:rsidRPr="001C681B">
      <w:rPr>
        <w:b/>
        <w:sz w:val="20"/>
        <w:szCs w:val="20"/>
      </w:rPr>
      <w:t>.</w:t>
    </w:r>
  </w:p>
  <w:p w:rsidR="00110253" w:rsidRDefault="00110253" w:rsidP="00110253">
    <w:pPr>
      <w:spacing w:line="360" w:lineRule="auto"/>
      <w:rPr>
        <w:rFonts w:ascii="Garamond" w:hAnsi="Garamond"/>
        <w:b/>
      </w:rPr>
    </w:pPr>
    <w:r>
      <w:rPr>
        <w:rFonts w:ascii="Garamond" w:hAnsi="Garamond"/>
        <w:b/>
      </w:rPr>
      <w:t xml:space="preserve">Karta oceny projektów </w:t>
    </w:r>
    <w:proofErr w:type="spellStart"/>
    <w:r>
      <w:rPr>
        <w:rFonts w:ascii="Garamond" w:hAnsi="Garamond"/>
        <w:b/>
      </w:rPr>
      <w:t>wg</w:t>
    </w:r>
    <w:proofErr w:type="spellEnd"/>
    <w:r>
      <w:rPr>
        <w:rFonts w:ascii="Garamond" w:hAnsi="Garamond"/>
        <w:b/>
      </w:rPr>
      <w:t>. Lokalnych kryteriów wyboru</w:t>
    </w:r>
  </w:p>
  <w:p w:rsidR="00110253" w:rsidRDefault="001102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81"/>
    <w:rsid w:val="00110253"/>
    <w:rsid w:val="00160391"/>
    <w:rsid w:val="001B6633"/>
    <w:rsid w:val="001E4DB4"/>
    <w:rsid w:val="004417F0"/>
    <w:rsid w:val="005C1D81"/>
    <w:rsid w:val="006258DA"/>
    <w:rsid w:val="006A025D"/>
    <w:rsid w:val="009D5C7A"/>
    <w:rsid w:val="00D410B1"/>
    <w:rsid w:val="00E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36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D81"/>
    <w:pPr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253"/>
    <w:rPr>
      <w:rFonts w:eastAsia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0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253"/>
    <w:rPr>
      <w:rFonts w:eastAsia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53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1EC2-CFDB-4DE4-B93B-D1E6D92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Dolina Stobrawy</cp:lastModifiedBy>
  <cp:revision>4</cp:revision>
  <cp:lastPrinted>2017-04-14T06:55:00Z</cp:lastPrinted>
  <dcterms:created xsi:type="dcterms:W3CDTF">2016-11-04T12:45:00Z</dcterms:created>
  <dcterms:modified xsi:type="dcterms:W3CDTF">2017-04-14T06:57:00Z</dcterms:modified>
</cp:coreProperties>
</file>